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1A1CF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1A1CF1">
              <w:rPr>
                <w:sz w:val="24"/>
              </w:rPr>
              <w:t>Операции на позвоночнике и спинном мозге с применением нейронавигации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1A1CF1">
              <w:rPr>
                <w:sz w:val="24"/>
              </w:rPr>
              <w:t>03</w:t>
            </w:r>
            <w:r w:rsidR="004D0DD4" w:rsidRPr="004D0DD4">
              <w:rPr>
                <w:sz w:val="24"/>
              </w:rPr>
              <w:t>.</w:t>
            </w:r>
            <w:r w:rsidR="001A1CF1">
              <w:rPr>
                <w:sz w:val="24"/>
              </w:rPr>
              <w:t>7991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44838" w:rsidRPr="004D0DD4" w:rsidRDefault="0036586A" w:rsidP="004D0DD4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  <w:szCs w:val="24"/>
              </w:rPr>
              <w:t>Т</w:t>
            </w:r>
            <w:r w:rsidRPr="0036586A">
              <w:rPr>
                <w:sz w:val="24"/>
                <w:szCs w:val="24"/>
              </w:rPr>
              <w:t>равматическая патология позвоночника и спинного мозга, когда необходимы высокоточная декомпрессия и стабилизация; опухоли спинного мозга; дегенеративных заболеваниях позвоночника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4D0DD4" w:rsidRDefault="0036586A" w:rsidP="00FB3B88">
            <w:pPr>
              <w:jc w:val="both"/>
              <w:rPr>
                <w:sz w:val="24"/>
                <w:szCs w:val="24"/>
                <w:highlight w:val="yellow"/>
              </w:rPr>
            </w:pPr>
            <w:r w:rsidRPr="0036586A">
              <w:rPr>
                <w:sz w:val="24"/>
                <w:szCs w:val="24"/>
              </w:rPr>
              <w:t>Навигационная система работает на основе анализа дооперационного диагностического сканирования пациента- как правило, КТ или МРТ. После загрузки в систему, передовые компьютерные технологии преобразуют  эту информацию в точные3D-изображения, которые помогают хирургам безопасному, наименее инвазивному пути к цели в теле пациента. Далее, система помогает хирургу в операционной, где она производит трехмерное изображение в реальном времени. Система может объединять изображения с нескольких источников, таких как эндоскопическая установка, и манипулировать изображениями, что позволяет врачам проводить просмотр с любого угла.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4D0DD4" w:rsidRDefault="0036586A" w:rsidP="004D0DD4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36586A">
              <w:rPr>
                <w:sz w:val="24"/>
                <w:szCs w:val="24"/>
              </w:rPr>
              <w:t>Рентгенографические системы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57582C" w:rsidP="00A87B16">
            <w:pPr>
              <w:jc w:val="center"/>
              <w:rPr>
                <w:sz w:val="24"/>
                <w:highlight w:val="yellow"/>
              </w:rPr>
            </w:pPr>
            <w:r w:rsidRPr="00E1420F">
              <w:rPr>
                <w:sz w:val="24"/>
              </w:rPr>
              <w:t>5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EB23D8" w:rsidP="00D87FEF">
            <w:pPr>
              <w:jc w:val="center"/>
              <w:rPr>
                <w:sz w:val="24"/>
                <w:highlight w:val="yellow"/>
              </w:rPr>
            </w:pPr>
            <w:r w:rsidRPr="00EB23D8">
              <w:rPr>
                <w:sz w:val="24"/>
              </w:rPr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EE159C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5513C0" w:rsidP="00D87FEF">
            <w:pPr>
              <w:jc w:val="center"/>
              <w:rPr>
                <w:sz w:val="24"/>
                <w:highlight w:val="yellow"/>
              </w:rPr>
            </w:pPr>
            <w:r w:rsidRPr="00744B24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294D99" w:rsidP="00294300">
            <w:pPr>
              <w:jc w:val="center"/>
              <w:rPr>
                <w:sz w:val="24"/>
                <w:highlight w:val="yellow"/>
              </w:rPr>
            </w:pPr>
            <w:r w:rsidRPr="00744B24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</w:t>
            </w:r>
            <w:r w:rsidRPr="005F3154">
              <w:rPr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D300F3" w:rsidP="00D92AE1">
            <w:pPr>
              <w:jc w:val="center"/>
              <w:rPr>
                <w:sz w:val="24"/>
                <w:highlight w:val="yellow"/>
              </w:rPr>
            </w:pPr>
            <w:r w:rsidRPr="007C09F8">
              <w:rPr>
                <w:sz w:val="24"/>
              </w:rPr>
              <w:lastRenderedPageBreak/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6586A" w:rsidRDefault="007C09F8" w:rsidP="00C45415">
            <w:pPr>
              <w:jc w:val="center"/>
              <w:rPr>
                <w:sz w:val="24"/>
                <w:highlight w:val="yellow"/>
              </w:rPr>
            </w:pPr>
            <w:r w:rsidRPr="007C09F8">
              <w:rPr>
                <w:sz w:val="24"/>
              </w:rPr>
              <w:t>29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3B290B" w:rsidP="005A48BC">
            <w:pPr>
              <w:jc w:val="both"/>
              <w:rPr>
                <w:sz w:val="24"/>
                <w:szCs w:val="24"/>
              </w:rPr>
            </w:pPr>
            <w:r w:rsidRPr="005A48BC">
              <w:rPr>
                <w:sz w:val="24"/>
                <w:szCs w:val="24"/>
              </w:rPr>
              <w:t>Медицинская технология «</w:t>
            </w:r>
            <w:r w:rsidR="0036586A" w:rsidRPr="0036586A">
              <w:rPr>
                <w:sz w:val="24"/>
                <w:szCs w:val="24"/>
              </w:rPr>
              <w:t>Операции на позвоночнике и спинном мозге с применением нейронавигации</w:t>
            </w:r>
            <w:r w:rsidRPr="005A48BC">
              <w:rPr>
                <w:sz w:val="24"/>
                <w:szCs w:val="24"/>
              </w:rPr>
              <w:t xml:space="preserve">» </w:t>
            </w:r>
            <w:r w:rsidR="00BD1153" w:rsidRPr="005A48BC">
              <w:rPr>
                <w:sz w:val="24"/>
                <w:szCs w:val="24"/>
              </w:rPr>
              <w:t xml:space="preserve">является </w:t>
            </w:r>
            <w:r w:rsidR="000513BC" w:rsidRPr="005A48BC">
              <w:rPr>
                <w:sz w:val="24"/>
                <w:szCs w:val="24"/>
              </w:rPr>
              <w:t xml:space="preserve">относительно </w:t>
            </w:r>
            <w:r w:rsidR="00BD1153" w:rsidRPr="005A48BC">
              <w:rPr>
                <w:sz w:val="24"/>
                <w:szCs w:val="24"/>
              </w:rPr>
              <w:t>безопасн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>, эффективн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 xml:space="preserve"> и минимально инвазивн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 xml:space="preserve"> методик</w:t>
            </w:r>
            <w:r w:rsidRPr="005A48BC">
              <w:rPr>
                <w:sz w:val="24"/>
                <w:szCs w:val="24"/>
              </w:rPr>
              <w:t>ой</w:t>
            </w:r>
            <w:r w:rsidR="00FB7131" w:rsidRPr="005A48BC">
              <w:rPr>
                <w:sz w:val="24"/>
                <w:szCs w:val="24"/>
              </w:rPr>
              <w:t xml:space="preserve"> лечения</w:t>
            </w:r>
            <w:r w:rsidR="00BD1153" w:rsidRPr="005A48BC">
              <w:rPr>
                <w:sz w:val="24"/>
                <w:szCs w:val="24"/>
              </w:rPr>
              <w:t>.</w:t>
            </w:r>
            <w:r w:rsidR="000513BC" w:rsidRPr="005A48BC">
              <w:rPr>
                <w:sz w:val="24"/>
                <w:szCs w:val="24"/>
              </w:rPr>
              <w:t xml:space="preserve"> </w:t>
            </w:r>
          </w:p>
          <w:p w:rsidR="00EE159C" w:rsidRPr="003B290B" w:rsidRDefault="00EE159C" w:rsidP="00EE159C">
            <w:pPr>
              <w:jc w:val="both"/>
              <w:rPr>
                <w:sz w:val="24"/>
              </w:rPr>
            </w:pPr>
            <w:r w:rsidRPr="00EE159C">
              <w:rPr>
                <w:sz w:val="24"/>
                <w:szCs w:val="24"/>
              </w:rPr>
              <w:t>Технология является достаточно сложной процедурой, требующей наличия опытных специалистов и соответствующего оборудования.</w:t>
            </w:r>
            <w:r w:rsidRPr="009371E0">
              <w:rPr>
                <w:rStyle w:val="apple-converted-space"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133"/>
      </w:tblGrid>
      <w:tr w:rsidR="00750942" w:rsidRPr="005F3154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03200B" w:rsidTr="00FB3B88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4D0DD4" w:rsidRDefault="009C528E" w:rsidP="0036586A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FB3B88">
              <w:rPr>
                <w:sz w:val="24"/>
              </w:rPr>
              <w:t xml:space="preserve">Пациенты с </w:t>
            </w:r>
            <w:r w:rsidR="0036586A">
              <w:rPr>
                <w:sz w:val="24"/>
              </w:rPr>
              <w:t>травматической</w:t>
            </w:r>
            <w:r w:rsidR="0036586A" w:rsidRPr="0036586A">
              <w:rPr>
                <w:sz w:val="24"/>
              </w:rPr>
              <w:t xml:space="preserve"> патологи</w:t>
            </w:r>
            <w:r w:rsidR="0036586A">
              <w:rPr>
                <w:sz w:val="24"/>
              </w:rPr>
              <w:t>ей</w:t>
            </w:r>
            <w:r w:rsidR="0036586A" w:rsidRPr="0036586A">
              <w:rPr>
                <w:sz w:val="24"/>
              </w:rPr>
              <w:t xml:space="preserve"> позвоночника и спинного мозга</w:t>
            </w:r>
          </w:p>
        </w:tc>
        <w:tc>
          <w:tcPr>
            <w:tcW w:w="2133" w:type="dxa"/>
          </w:tcPr>
          <w:p w:rsidR="008E5968" w:rsidRPr="00713483" w:rsidRDefault="00685C2A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685C2A">
              <w:rPr>
                <w:sz w:val="24"/>
                <w:lang w:val="en-US"/>
              </w:rPr>
              <w:t>Patients with traumatic disorders of the spine and spinal cord</w:t>
            </w:r>
          </w:p>
        </w:tc>
      </w:tr>
      <w:tr w:rsidR="00750942" w:rsidRPr="001A1CF1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4D0DD4" w:rsidRDefault="0036586A" w:rsidP="00BB58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Операции с применением </w:t>
            </w:r>
            <w:r w:rsidRPr="0036586A">
              <w:rPr>
                <w:sz w:val="24"/>
              </w:rPr>
              <w:t>нейронавигации</w:t>
            </w:r>
          </w:p>
        </w:tc>
        <w:tc>
          <w:tcPr>
            <w:tcW w:w="2133" w:type="dxa"/>
          </w:tcPr>
          <w:p w:rsidR="00750942" w:rsidRPr="00713483" w:rsidRDefault="00685C2A" w:rsidP="00BB5875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 w:rsidR="000349E9">
              <w:rPr>
                <w:sz w:val="24"/>
                <w:szCs w:val="24"/>
                <w:lang w:val="en-US"/>
              </w:rPr>
              <w:t xml:space="preserve">sing </w:t>
            </w:r>
            <w:proofErr w:type="spellStart"/>
            <w:r w:rsidR="000349E9">
              <w:rPr>
                <w:sz w:val="24"/>
                <w:szCs w:val="24"/>
                <w:lang w:val="en-US"/>
              </w:rPr>
              <w:t>neuronavigation</w:t>
            </w:r>
            <w:proofErr w:type="spellEnd"/>
            <w:r w:rsidR="000349E9">
              <w:rPr>
                <w:sz w:val="24"/>
                <w:szCs w:val="24"/>
                <w:lang w:val="en-US"/>
              </w:rPr>
              <w:t xml:space="preserve"> o</w:t>
            </w:r>
            <w:r w:rsidRPr="00685C2A">
              <w:rPr>
                <w:sz w:val="24"/>
                <w:szCs w:val="24"/>
                <w:lang w:val="en-US"/>
              </w:rPr>
              <w:t>perations</w:t>
            </w:r>
          </w:p>
        </w:tc>
      </w:tr>
      <w:tr w:rsidR="00FB3B88" w:rsidRPr="00DC223D" w:rsidTr="00FB3B88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FB3B88" w:rsidRPr="004D0DD4" w:rsidRDefault="0036586A" w:rsidP="00FB3B88">
            <w:pPr>
              <w:jc w:val="center"/>
              <w:rPr>
                <w:sz w:val="24"/>
                <w:highlight w:val="yellow"/>
              </w:rPr>
            </w:pPr>
            <w:r w:rsidRPr="0036586A">
              <w:rPr>
                <w:sz w:val="24"/>
              </w:rPr>
              <w:t>Рентгенографические системы</w:t>
            </w:r>
          </w:p>
        </w:tc>
        <w:tc>
          <w:tcPr>
            <w:tcW w:w="2133" w:type="dxa"/>
          </w:tcPr>
          <w:p w:rsidR="00F52350" w:rsidRDefault="00F52350" w:rsidP="00F52350">
            <w:pPr>
              <w:rPr>
                <w:color w:val="000000"/>
                <w:sz w:val="24"/>
                <w:szCs w:val="24"/>
              </w:rPr>
            </w:pPr>
          </w:p>
          <w:p w:rsidR="00FB3B88" w:rsidRPr="00713483" w:rsidRDefault="00F52350" w:rsidP="00FB3B88">
            <w:pPr>
              <w:jc w:val="center"/>
              <w:rPr>
                <w:sz w:val="24"/>
                <w:highlight w:val="yellow"/>
                <w:lang w:val="en-US"/>
              </w:rPr>
            </w:pPr>
            <w:r w:rsidRPr="00F52350">
              <w:rPr>
                <w:sz w:val="24"/>
                <w:szCs w:val="24"/>
                <w:lang w:val="en-US"/>
              </w:rPr>
              <w:t>X-ray system</w:t>
            </w:r>
          </w:p>
        </w:tc>
      </w:tr>
      <w:tr w:rsidR="00750942" w:rsidRPr="0003200B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FB3B88" w:rsidRDefault="00B3487A" w:rsidP="006A6EE4">
            <w:pPr>
              <w:ind w:left="214"/>
              <w:jc w:val="center"/>
              <w:rPr>
                <w:sz w:val="24"/>
              </w:rPr>
            </w:pPr>
            <w:r w:rsidRPr="00FB3B88">
              <w:rPr>
                <w:sz w:val="24"/>
              </w:rPr>
              <w:t xml:space="preserve">Сохранить все типы </w:t>
            </w:r>
            <w:r w:rsidRPr="00685C2A">
              <w:rPr>
                <w:sz w:val="24"/>
              </w:rPr>
              <w:t>физиологических движений</w:t>
            </w:r>
          </w:p>
        </w:tc>
        <w:tc>
          <w:tcPr>
            <w:tcW w:w="2133" w:type="dxa"/>
          </w:tcPr>
          <w:p w:rsidR="00750942" w:rsidRPr="00713483" w:rsidRDefault="00712CBC" w:rsidP="006A6EE4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685C2A">
              <w:rPr>
                <w:sz w:val="24"/>
                <w:lang w:val="en-US"/>
              </w:rPr>
              <w:t>S</w:t>
            </w:r>
            <w:r w:rsidR="00B3487A" w:rsidRPr="00685C2A">
              <w:rPr>
                <w:sz w:val="24"/>
                <w:lang w:val="en-US"/>
              </w:rPr>
              <w:t>ave all types of physiological movements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983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03200B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FC1DDF" w:rsidRPr="00FC1DDF" w:rsidRDefault="00FC1DDF" w:rsidP="008234F6">
            <w:pPr>
              <w:rPr>
                <w:color w:val="000000"/>
                <w:sz w:val="24"/>
                <w:szCs w:val="24"/>
              </w:rPr>
            </w:pPr>
            <w:r w:rsidRPr="00FC1DDF">
              <w:rPr>
                <w:color w:val="000000"/>
                <w:sz w:val="24"/>
                <w:szCs w:val="24"/>
                <w:lang w:val="en-US"/>
              </w:rPr>
              <w:t>Wu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JS</w:t>
            </w:r>
            <w:r w:rsidRPr="00FC1DDF">
              <w:rPr>
                <w:color w:val="000000"/>
                <w:sz w:val="24"/>
                <w:szCs w:val="24"/>
              </w:rPr>
              <w:t xml:space="preserve">1,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Zhou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LF</w:t>
            </w:r>
            <w:r w:rsidRPr="00FC1DDF">
              <w:rPr>
                <w:color w:val="000000"/>
                <w:sz w:val="24"/>
                <w:szCs w:val="24"/>
              </w:rPr>
              <w:t xml:space="preserve">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Tang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WJ</w:t>
            </w:r>
            <w:r w:rsidRPr="00FC1DDF">
              <w:rPr>
                <w:color w:val="000000"/>
                <w:sz w:val="24"/>
                <w:szCs w:val="24"/>
              </w:rPr>
              <w:t xml:space="preserve">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Mao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Y</w:t>
            </w:r>
            <w:r w:rsidRPr="00FC1DDF">
              <w:rPr>
                <w:color w:val="000000"/>
                <w:sz w:val="24"/>
                <w:szCs w:val="24"/>
              </w:rPr>
              <w:t xml:space="preserve">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Hu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J</w:t>
            </w:r>
            <w:r w:rsidRPr="00FC1DDF">
              <w:rPr>
                <w:color w:val="000000"/>
                <w:sz w:val="24"/>
                <w:szCs w:val="24"/>
              </w:rPr>
              <w:t xml:space="preserve">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Song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YY</w:t>
            </w:r>
            <w:r w:rsidRPr="00FC1DDF">
              <w:rPr>
                <w:color w:val="000000"/>
                <w:sz w:val="24"/>
                <w:szCs w:val="24"/>
              </w:rPr>
              <w:t xml:space="preserve">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Hong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XN</w:t>
            </w:r>
            <w:r w:rsidRPr="00FC1DDF">
              <w:rPr>
                <w:color w:val="000000"/>
                <w:sz w:val="24"/>
                <w:szCs w:val="24"/>
              </w:rPr>
              <w:t xml:space="preserve">,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Du</w:t>
            </w:r>
            <w:r w:rsidRPr="00FC1DDF">
              <w:rPr>
                <w:color w:val="000000"/>
                <w:sz w:val="24"/>
                <w:szCs w:val="24"/>
              </w:rPr>
              <w:t xml:space="preserve"> </w:t>
            </w:r>
            <w:r w:rsidRPr="00FC1DDF">
              <w:rPr>
                <w:color w:val="000000"/>
                <w:sz w:val="24"/>
                <w:szCs w:val="24"/>
                <w:lang w:val="en-US"/>
              </w:rPr>
              <w:t>GH</w:t>
            </w:r>
            <w:r w:rsidRPr="00FC1DDF">
              <w:rPr>
                <w:color w:val="000000"/>
                <w:sz w:val="24"/>
                <w:szCs w:val="24"/>
              </w:rPr>
              <w:t>.</w:t>
            </w:r>
          </w:p>
          <w:p w:rsidR="00FC1DDF" w:rsidRDefault="00FC1DDF" w:rsidP="008234F6">
            <w:pPr>
              <w:rPr>
                <w:color w:val="000000"/>
                <w:sz w:val="24"/>
                <w:szCs w:val="24"/>
                <w:lang w:val="en-US"/>
              </w:rPr>
            </w:pPr>
            <w:r w:rsidRPr="00FC1DDF">
              <w:rPr>
                <w:color w:val="000000"/>
                <w:sz w:val="24"/>
                <w:szCs w:val="24"/>
                <w:lang w:val="en-US"/>
              </w:rPr>
              <w:t xml:space="preserve">Clinical evaluation and follow-up outcome of diffusion tensor imaging-based functional </w:t>
            </w:r>
            <w:proofErr w:type="spellStart"/>
            <w:r w:rsidRPr="00FC1DDF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FC1DDF">
              <w:rPr>
                <w:color w:val="000000"/>
                <w:sz w:val="24"/>
                <w:szCs w:val="24"/>
                <w:lang w:val="en-US"/>
              </w:rPr>
              <w:t xml:space="preserve">: a prospective, controlled study in patients with </w:t>
            </w:r>
            <w:proofErr w:type="spellStart"/>
            <w:r w:rsidRPr="00FC1DDF">
              <w:rPr>
                <w:color w:val="000000"/>
                <w:sz w:val="24"/>
                <w:szCs w:val="24"/>
                <w:lang w:val="en-US"/>
              </w:rPr>
              <w:t>gliomas</w:t>
            </w:r>
            <w:proofErr w:type="spellEnd"/>
            <w:r w:rsidRPr="00FC1DDF">
              <w:rPr>
                <w:color w:val="000000"/>
                <w:sz w:val="24"/>
                <w:szCs w:val="24"/>
                <w:lang w:val="en-US"/>
              </w:rPr>
              <w:t xml:space="preserve"> involving pyramidal tracts.</w:t>
            </w:r>
          </w:p>
          <w:p w:rsidR="00996E39" w:rsidRPr="00FC1DDF" w:rsidRDefault="00FC1DDF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FC1DDF">
              <w:rPr>
                <w:color w:val="000000"/>
                <w:sz w:val="24"/>
                <w:szCs w:val="24"/>
                <w:lang w:val="en-US"/>
              </w:rPr>
              <w:t>http://www.ncbi.nlm.nih.gov/pubmed/18091270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FC1DDF" w:rsidRDefault="00FC1DDF" w:rsidP="00102C5B">
            <w:pPr>
              <w:jc w:val="center"/>
              <w:rPr>
                <w:b/>
                <w:color w:val="000000"/>
                <w:highlight w:val="yellow"/>
              </w:rPr>
            </w:pPr>
            <w:r w:rsidRPr="00FC1DDF">
              <w:rPr>
                <w:sz w:val="24"/>
                <w:szCs w:val="24"/>
                <w:lang w:val="en-US"/>
              </w:rPr>
              <w:t>Проспективное рандомизированное контролируемое исследование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713483" w:rsidRDefault="00FC1DDF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FC1DDF">
              <w:rPr>
                <w:b/>
                <w:color w:val="000000"/>
              </w:rPr>
              <w:t>4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713483" w:rsidRDefault="009C528E" w:rsidP="001A71AF">
            <w:pPr>
              <w:rPr>
                <w:sz w:val="24"/>
                <w:highlight w:val="yellow"/>
              </w:rPr>
            </w:pPr>
            <w:r w:rsidRPr="001A71AF">
              <w:rPr>
                <w:sz w:val="24"/>
              </w:rPr>
              <w:t xml:space="preserve">Пациенты </w:t>
            </w:r>
            <w:r w:rsidR="00D41206" w:rsidRPr="001A71AF">
              <w:rPr>
                <w:sz w:val="24"/>
              </w:rPr>
              <w:t>с глио</w:t>
            </w:r>
            <w:r w:rsidR="00987915" w:rsidRPr="001A71AF">
              <w:rPr>
                <w:sz w:val="24"/>
              </w:rPr>
              <w:t>мами головного мозга</w:t>
            </w:r>
            <w:r w:rsidR="00821AF6" w:rsidRPr="001A71AF">
              <w:rPr>
                <w:sz w:val="24"/>
              </w:rPr>
              <w:t>,</w:t>
            </w:r>
            <w:r w:rsidR="004A6A57" w:rsidRPr="001A71AF">
              <w:rPr>
                <w:sz w:val="24"/>
              </w:rPr>
              <w:t xml:space="preserve"> </w:t>
            </w:r>
            <w:r w:rsidR="00821AF6" w:rsidRPr="001A71AF">
              <w:rPr>
                <w:sz w:val="24"/>
              </w:rPr>
              <w:t>м</w:t>
            </w:r>
            <w:r w:rsidR="004A6A57" w:rsidRPr="001A71AF">
              <w:rPr>
                <w:sz w:val="24"/>
              </w:rPr>
              <w:t>ножитель</w:t>
            </w:r>
            <w:r w:rsidR="0062148E" w:rsidRPr="001A71AF">
              <w:rPr>
                <w:sz w:val="24"/>
                <w:szCs w:val="24"/>
              </w:rPr>
              <w:t xml:space="preserve">- </w:t>
            </w:r>
            <w:r w:rsidR="001A71AF">
              <w:rPr>
                <w:sz w:val="24"/>
              </w:rPr>
              <w:t>0,5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713483" w:rsidRDefault="001A71AF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713483" w:rsidRDefault="001A71AF" w:rsidP="001A71AF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Проведение о</w:t>
            </w:r>
            <w:r w:rsidRPr="001A71AF">
              <w:rPr>
                <w:sz w:val="24"/>
                <w:szCs w:val="24"/>
              </w:rPr>
              <w:t xml:space="preserve">перации с применением </w:t>
            </w:r>
            <w:r w:rsidR="00F11D5D" w:rsidRPr="001A71AF">
              <w:rPr>
                <w:sz w:val="24"/>
                <w:szCs w:val="24"/>
              </w:rPr>
              <w:t>нейронавигации</w:t>
            </w:r>
            <w:r w:rsidR="00F11D5D">
              <w:rPr>
                <w:sz w:val="24"/>
                <w:szCs w:val="24"/>
              </w:rPr>
              <w:t>, сравнение с хирургическим методом</w:t>
            </w:r>
            <w:r w:rsidR="00F11D5D" w:rsidRPr="001A71AF">
              <w:rPr>
                <w:sz w:val="24"/>
                <w:szCs w:val="24"/>
              </w:rPr>
              <w:t>,</w:t>
            </w:r>
            <w:r w:rsidR="00F11D5D">
              <w:rPr>
                <w:sz w:val="24"/>
                <w:szCs w:val="24"/>
              </w:rPr>
              <w:t xml:space="preserve"> </w:t>
            </w:r>
            <w:r w:rsidR="00F11D5D" w:rsidRPr="001A71AF">
              <w:rPr>
                <w:sz w:val="24"/>
                <w:szCs w:val="24"/>
              </w:rPr>
              <w:t>множитель</w:t>
            </w:r>
            <w:r w:rsidR="0062148E" w:rsidRPr="001A71AF">
              <w:rPr>
                <w:sz w:val="24"/>
                <w:szCs w:val="24"/>
              </w:rPr>
              <w:t xml:space="preserve"> </w:t>
            </w:r>
            <w:r w:rsidR="00483DC0" w:rsidRPr="001A71AF">
              <w:rPr>
                <w:sz w:val="24"/>
                <w:szCs w:val="24"/>
              </w:rPr>
              <w:t>–</w:t>
            </w:r>
            <w:r w:rsidR="0062148E" w:rsidRPr="001A71AF">
              <w:rPr>
                <w:sz w:val="24"/>
                <w:szCs w:val="24"/>
              </w:rPr>
              <w:t xml:space="preserve"> </w:t>
            </w:r>
            <w:r w:rsidR="00996E39" w:rsidRPr="001A71AF">
              <w:rPr>
                <w:sz w:val="24"/>
                <w:szCs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713483" w:rsidRDefault="001A71AF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1A71AF">
              <w:rPr>
                <w:b/>
                <w:color w:val="000000"/>
              </w:rPr>
              <w:t>4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713483" w:rsidRDefault="001A71AF" w:rsidP="00821AF6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1A71AF">
              <w:rPr>
                <w:sz w:val="24"/>
                <w:szCs w:val="24"/>
              </w:rPr>
              <w:t>Применение нейронавигации безопасно с низким уровнем злокачественности</w:t>
            </w:r>
            <w:r w:rsidR="00821AF6" w:rsidRPr="001A71AF">
              <w:rPr>
                <w:sz w:val="24"/>
                <w:szCs w:val="24"/>
              </w:rPr>
              <w:t>,</w:t>
            </w:r>
            <w:r w:rsidRPr="001A71AF">
              <w:rPr>
                <w:sz w:val="24"/>
                <w:szCs w:val="24"/>
              </w:rPr>
              <w:t xml:space="preserve"> также повышение уровня выживания</w:t>
            </w:r>
            <w:r>
              <w:rPr>
                <w:sz w:val="24"/>
                <w:szCs w:val="24"/>
              </w:rPr>
              <w:t xml:space="preserve">, </w:t>
            </w:r>
            <w:r w:rsidR="00821AF6" w:rsidRPr="001A71AF">
              <w:rPr>
                <w:sz w:val="24"/>
                <w:szCs w:val="24"/>
              </w:rPr>
              <w:t>м</w:t>
            </w:r>
            <w:r w:rsidR="0062148E" w:rsidRPr="001A71AF">
              <w:rPr>
                <w:sz w:val="24"/>
                <w:szCs w:val="24"/>
              </w:rPr>
              <w:t>ножитель - 1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713483" w:rsidRDefault="001A71AF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1A71AF">
              <w:rPr>
                <w:b/>
                <w:color w:val="000000"/>
              </w:rPr>
              <w:t>4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713483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AC083D">
              <w:rPr>
                <w:b/>
                <w:color w:val="000000"/>
              </w:rPr>
              <w:t>2</w:t>
            </w:r>
          </w:p>
        </w:tc>
      </w:tr>
      <w:tr w:rsidR="004475B3" w:rsidRPr="0003200B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3D6B63" w:rsidRDefault="003D6B63" w:rsidP="00694E24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3D6B63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3D6B6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4475B3" w:rsidRPr="003D6B63" w:rsidRDefault="003D6B63" w:rsidP="00694E24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3D6B63">
              <w:rPr>
                <w:color w:val="000000"/>
                <w:sz w:val="24"/>
                <w:szCs w:val="24"/>
                <w:lang w:val="en-US"/>
              </w:rPr>
              <w:t>Ivanov</w:t>
            </w:r>
            <w:proofErr w:type="spellEnd"/>
            <w:r w:rsidRPr="003D6B63">
              <w:rPr>
                <w:color w:val="000000"/>
                <w:sz w:val="24"/>
                <w:szCs w:val="24"/>
                <w:lang w:val="en-US"/>
              </w:rPr>
              <w:t xml:space="preserve"> M1, </w:t>
            </w:r>
            <w:proofErr w:type="spellStart"/>
            <w:r w:rsidRPr="003D6B63">
              <w:rPr>
                <w:color w:val="000000"/>
                <w:sz w:val="24"/>
                <w:szCs w:val="24"/>
                <w:lang w:val="en-US"/>
              </w:rPr>
              <w:t>Ciurea</w:t>
            </w:r>
            <w:proofErr w:type="spellEnd"/>
            <w:r w:rsidRPr="003D6B63">
              <w:rPr>
                <w:color w:val="000000"/>
                <w:sz w:val="24"/>
                <w:szCs w:val="24"/>
                <w:lang w:val="en-US"/>
              </w:rPr>
              <w:t xml:space="preserve"> AV. http://www.ncbi.nlm.nih.gov/pubmed/20108488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713483" w:rsidRDefault="00F11D5D" w:rsidP="003D6B63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  <w:r w:rsidR="00333652" w:rsidRPr="003D6B6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713483" w:rsidRDefault="009C08A8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713483" w:rsidRDefault="0065599A" w:rsidP="00677DA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77DA6">
              <w:rPr>
                <w:sz w:val="24"/>
              </w:rPr>
              <w:t xml:space="preserve">Пациенты </w:t>
            </w:r>
            <w:r w:rsidR="00705563" w:rsidRPr="00677DA6">
              <w:rPr>
                <w:sz w:val="24"/>
              </w:rPr>
              <w:t>с поражением</w:t>
            </w:r>
            <w:r w:rsidR="00677DA6">
              <w:rPr>
                <w:sz w:val="24"/>
              </w:rPr>
              <w:t xml:space="preserve"> позвоночника</w:t>
            </w:r>
            <w:r w:rsidR="00821AF6" w:rsidRPr="00677DA6">
              <w:rPr>
                <w:sz w:val="24"/>
              </w:rPr>
              <w:t>, м</w:t>
            </w:r>
            <w:r w:rsidRPr="00677DA6">
              <w:rPr>
                <w:sz w:val="24"/>
              </w:rPr>
              <w:t xml:space="preserve">ножитель </w:t>
            </w:r>
            <w:r w:rsidR="00333652" w:rsidRPr="00677DA6">
              <w:rPr>
                <w:sz w:val="24"/>
              </w:rPr>
              <w:t>–</w:t>
            </w:r>
            <w:r w:rsidRPr="00677DA6">
              <w:rPr>
                <w:sz w:val="24"/>
              </w:rPr>
              <w:t xml:space="preserve"> </w:t>
            </w:r>
            <w:r w:rsidR="00333652" w:rsidRPr="00677DA6">
              <w:rPr>
                <w:sz w:val="24"/>
              </w:rPr>
              <w:t>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713483" w:rsidRDefault="009C08A8" w:rsidP="00677DA6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713483" w:rsidRDefault="00677DA6" w:rsidP="00624706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 w:rsidRPr="00677DA6">
              <w:rPr>
                <w:sz w:val="24"/>
                <w:szCs w:val="24"/>
              </w:rPr>
              <w:t>операции с применением нейронавигации</w:t>
            </w:r>
            <w:r>
              <w:rPr>
                <w:sz w:val="24"/>
                <w:szCs w:val="24"/>
              </w:rPr>
              <w:t xml:space="preserve"> и </w:t>
            </w:r>
            <w:r w:rsidRPr="00677DA6">
              <w:rPr>
                <w:sz w:val="24"/>
                <w:szCs w:val="24"/>
              </w:rPr>
              <w:t>стереотаксиса</w:t>
            </w:r>
            <w:r w:rsidR="001868D8" w:rsidRPr="00677DA6">
              <w:rPr>
                <w:sz w:val="24"/>
                <w:szCs w:val="24"/>
              </w:rPr>
              <w:t>, м</w:t>
            </w:r>
            <w:r w:rsidR="0065599A" w:rsidRPr="00677DA6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713483" w:rsidRDefault="009C08A8" w:rsidP="0065599A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3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677DA6" w:rsidRDefault="00333652" w:rsidP="00677DA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677DA6">
              <w:rPr>
                <w:color w:val="000000"/>
                <w:sz w:val="24"/>
                <w:szCs w:val="24"/>
              </w:rPr>
              <w:t xml:space="preserve">Результаты показали, эффективность </w:t>
            </w:r>
            <w:r w:rsidR="00677DA6" w:rsidRPr="00677DA6">
              <w:rPr>
                <w:color w:val="000000"/>
                <w:sz w:val="24"/>
                <w:szCs w:val="24"/>
              </w:rPr>
              <w:t>применения нейронавигации</w:t>
            </w:r>
            <w:r w:rsidR="00821AF6" w:rsidRPr="00677DA6">
              <w:rPr>
                <w:color w:val="000000"/>
                <w:sz w:val="24"/>
                <w:szCs w:val="24"/>
              </w:rPr>
              <w:t>,</w:t>
            </w:r>
            <w:r w:rsidR="007836F3" w:rsidRPr="00677DA6">
              <w:rPr>
                <w:color w:val="000000"/>
                <w:sz w:val="24"/>
                <w:szCs w:val="24"/>
              </w:rPr>
              <w:t xml:space="preserve"> </w:t>
            </w:r>
            <w:r w:rsidR="00821AF6" w:rsidRPr="00677DA6">
              <w:rPr>
                <w:color w:val="000000"/>
                <w:sz w:val="24"/>
                <w:szCs w:val="24"/>
              </w:rPr>
              <w:t>м</w:t>
            </w:r>
            <w:r w:rsidR="00196F76" w:rsidRPr="00677DA6">
              <w:rPr>
                <w:color w:val="000000"/>
                <w:sz w:val="24"/>
                <w:szCs w:val="24"/>
              </w:rPr>
              <w:t>ножитель – 1.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677DA6" w:rsidRDefault="009C08A8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713483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677DA6">
              <w:rPr>
                <w:b/>
                <w:color w:val="000000"/>
              </w:rPr>
              <w:t>3</w:t>
            </w:r>
          </w:p>
        </w:tc>
      </w:tr>
      <w:tr w:rsidR="00DA7C12" w:rsidRPr="0003200B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624706" w:rsidRDefault="00677DA6" w:rsidP="003D50EF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 in surgery of intracranial and spinal tumors</w:t>
            </w:r>
          </w:p>
          <w:p w:rsidR="00677DA6" w:rsidRPr="00713483" w:rsidRDefault="00677DA6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Nils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Haberland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Kristian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Ebmeier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, Rudolf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Hliscs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, Jan P. Grunewald,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Jörg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Silbermann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Jörg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Steenbeck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Hannes</w:t>
            </w:r>
            <w:proofErr w:type="spellEnd"/>
            <w:r w:rsidRPr="00677DA6">
              <w:rPr>
                <w:color w:val="000000"/>
                <w:sz w:val="24"/>
                <w:szCs w:val="24"/>
                <w:lang w:val="en-US"/>
              </w:rPr>
              <w:t xml:space="preserve"> Nowak, Rolf </w:t>
            </w:r>
            <w:proofErr w:type="spellStart"/>
            <w:r w:rsidRPr="00677DA6">
              <w:rPr>
                <w:color w:val="000000"/>
                <w:sz w:val="24"/>
                <w:szCs w:val="24"/>
                <w:lang w:val="en-US"/>
              </w:rPr>
              <w:t>Kalff</w:t>
            </w:r>
            <w:proofErr w:type="spellEnd"/>
          </w:p>
          <w:p w:rsidR="00DA7C12" w:rsidRPr="00713483" w:rsidRDefault="00677DA6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77DA6">
              <w:rPr>
                <w:color w:val="000000"/>
                <w:sz w:val="24"/>
                <w:szCs w:val="24"/>
                <w:lang w:val="en-US"/>
              </w:rPr>
              <w:t>http://link.springer.com/article/10.1007%2Fs004320000122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DA7C12" w:rsidRPr="00713483" w:rsidRDefault="00C41A5F" w:rsidP="00624706">
            <w:pPr>
              <w:jc w:val="center"/>
              <w:rPr>
                <w:b/>
                <w:color w:val="000000"/>
                <w:highlight w:val="yellow"/>
              </w:rPr>
            </w:pPr>
            <w:r w:rsidRPr="00C41A5F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  <w:r w:rsidR="00624706" w:rsidRPr="00C41A5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713483" w:rsidRDefault="009C08A8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C08A8">
              <w:rPr>
                <w:b/>
                <w:color w:val="000000"/>
              </w:rPr>
              <w:t>6</w:t>
            </w:r>
          </w:p>
        </w:tc>
      </w:tr>
      <w:tr w:rsidR="00DA7C12" w:rsidRPr="00A04A42" w:rsidTr="009C08A8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  <w:shd w:val="clear" w:color="auto" w:fill="auto"/>
          </w:tcPr>
          <w:p w:rsidR="00DA7C12" w:rsidRPr="00713483" w:rsidRDefault="00821AF6" w:rsidP="009C08A8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9C08A8">
              <w:rPr>
                <w:sz w:val="24"/>
                <w:szCs w:val="24"/>
              </w:rPr>
              <w:t xml:space="preserve">Пациенты </w:t>
            </w:r>
            <w:r w:rsidR="009C08A8" w:rsidRPr="009C08A8">
              <w:rPr>
                <w:sz w:val="24"/>
                <w:szCs w:val="24"/>
              </w:rPr>
              <w:t>с опухолями проведенные интраоперационное КТ,</w:t>
            </w:r>
            <w:r w:rsidR="009C08A8">
              <w:rPr>
                <w:sz w:val="24"/>
                <w:szCs w:val="24"/>
              </w:rPr>
              <w:t xml:space="preserve"> пациенты с</w:t>
            </w:r>
            <w:r w:rsidR="009C08A8" w:rsidRPr="009C08A8">
              <w:rPr>
                <w:sz w:val="24"/>
                <w:szCs w:val="24"/>
              </w:rPr>
              <w:t xml:space="preserve"> внутричерепны</w:t>
            </w:r>
            <w:r w:rsidR="009C08A8">
              <w:rPr>
                <w:sz w:val="24"/>
                <w:szCs w:val="24"/>
              </w:rPr>
              <w:t>ми</w:t>
            </w:r>
            <w:r w:rsidR="009C08A8" w:rsidRPr="009C08A8">
              <w:rPr>
                <w:sz w:val="24"/>
                <w:szCs w:val="24"/>
              </w:rPr>
              <w:t xml:space="preserve"> опухолями проведенным нейронавигацию,</w:t>
            </w:r>
            <w:r w:rsidRPr="009C08A8">
              <w:rPr>
                <w:sz w:val="24"/>
                <w:szCs w:val="24"/>
              </w:rPr>
              <w:t xml:space="preserve"> м</w:t>
            </w:r>
            <w:r w:rsidR="00DA7C12" w:rsidRPr="009C08A8">
              <w:rPr>
                <w:sz w:val="24"/>
              </w:rPr>
              <w:t xml:space="preserve">ножитель </w:t>
            </w:r>
            <w:r w:rsidR="008543BD" w:rsidRPr="009C08A8">
              <w:rPr>
                <w:sz w:val="24"/>
              </w:rPr>
              <w:t>–</w:t>
            </w:r>
            <w:r w:rsidR="00DA7C12" w:rsidRPr="009C08A8">
              <w:rPr>
                <w:sz w:val="24"/>
              </w:rPr>
              <w:t xml:space="preserve"> </w:t>
            </w:r>
            <w:r w:rsidR="00624706" w:rsidRPr="009C08A8">
              <w:rPr>
                <w:sz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713483" w:rsidRDefault="009C08A8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C08A8">
              <w:rPr>
                <w:b/>
                <w:color w:val="000000"/>
              </w:rPr>
              <w:t>6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713483" w:rsidRDefault="00624706" w:rsidP="009C08A8">
            <w:pPr>
              <w:rPr>
                <w:sz w:val="24"/>
                <w:szCs w:val="24"/>
                <w:highlight w:val="yellow"/>
              </w:rPr>
            </w:pPr>
            <w:r w:rsidRPr="009C08A8">
              <w:rPr>
                <w:sz w:val="24"/>
              </w:rPr>
              <w:t xml:space="preserve">Проведение </w:t>
            </w:r>
            <w:r w:rsidR="009C08A8" w:rsidRPr="009C08A8">
              <w:rPr>
                <w:sz w:val="24"/>
              </w:rPr>
              <w:t>интраоперационное КТ в сравнении с нейронавигацией</w:t>
            </w:r>
            <w:r w:rsidRPr="009C08A8">
              <w:rPr>
                <w:sz w:val="24"/>
                <w:szCs w:val="24"/>
              </w:rPr>
              <w:t>, м</w:t>
            </w:r>
            <w:r w:rsidR="00DA7C12" w:rsidRPr="009C08A8">
              <w:rPr>
                <w:sz w:val="24"/>
                <w:szCs w:val="24"/>
              </w:rPr>
              <w:t xml:space="preserve">ножитель – </w:t>
            </w:r>
            <w:r w:rsidRPr="009C08A8">
              <w:rPr>
                <w:sz w:val="24"/>
                <w:szCs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713483" w:rsidRDefault="009C08A8" w:rsidP="003D50EF">
            <w:pPr>
              <w:jc w:val="center"/>
              <w:rPr>
                <w:b/>
                <w:highlight w:val="yellow"/>
              </w:rPr>
            </w:pPr>
            <w:r w:rsidRPr="009C08A8">
              <w:rPr>
                <w:b/>
              </w:rPr>
              <w:t>6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713483" w:rsidRDefault="009C08A8" w:rsidP="009C08A8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9C08A8">
              <w:rPr>
                <w:color w:val="000000"/>
                <w:sz w:val="24"/>
                <w:szCs w:val="24"/>
              </w:rPr>
              <w:t>ейронавигация позволяет очень точно</w:t>
            </w:r>
            <w:r>
              <w:rPr>
                <w:color w:val="000000"/>
                <w:sz w:val="24"/>
                <w:szCs w:val="24"/>
              </w:rPr>
              <w:t xml:space="preserve"> провести хирургию на</w:t>
            </w:r>
            <w:r w:rsidRPr="009C08A8">
              <w:rPr>
                <w:color w:val="000000"/>
                <w:sz w:val="24"/>
                <w:szCs w:val="24"/>
              </w:rPr>
              <w:t xml:space="preserve"> позвоночник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9C08A8">
              <w:rPr>
                <w:color w:val="000000"/>
                <w:sz w:val="24"/>
                <w:szCs w:val="24"/>
              </w:rPr>
              <w:t xml:space="preserve">. Использование нейронавигации </w:t>
            </w:r>
            <w:r>
              <w:rPr>
                <w:color w:val="000000"/>
                <w:sz w:val="24"/>
                <w:szCs w:val="24"/>
              </w:rPr>
              <w:t>показал</w:t>
            </w:r>
            <w:r w:rsidRPr="009C08A8">
              <w:rPr>
                <w:color w:val="000000"/>
                <w:sz w:val="24"/>
                <w:szCs w:val="24"/>
              </w:rPr>
              <w:t>о улучшение послеоперационного качества жизни пациентов, страдающих от опухолей головного и спинного</w:t>
            </w:r>
            <w:r w:rsidR="0057582C" w:rsidRPr="009C08A8">
              <w:rPr>
                <w:color w:val="000000"/>
                <w:sz w:val="24"/>
                <w:szCs w:val="24"/>
              </w:rPr>
              <w:t>, м</w:t>
            </w:r>
            <w:r w:rsidR="00DA7C12" w:rsidRPr="009C08A8">
              <w:rPr>
                <w:color w:val="000000"/>
                <w:sz w:val="24"/>
                <w:szCs w:val="24"/>
              </w:rPr>
              <w:t xml:space="preserve">ножитель – </w:t>
            </w:r>
            <w:r w:rsidR="0057582C" w:rsidRPr="009C08A8">
              <w:rPr>
                <w:color w:val="000000"/>
                <w:sz w:val="24"/>
                <w:szCs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713483" w:rsidRDefault="009C08A8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C08A8">
              <w:rPr>
                <w:b/>
                <w:color w:val="000000"/>
              </w:rPr>
              <w:t>6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E1420F" w:rsidRDefault="008B6133" w:rsidP="007D2B2B">
            <w:pPr>
              <w:jc w:val="center"/>
            </w:pPr>
            <w:r w:rsidRPr="00E1420F">
              <w:t>1;</w:t>
            </w:r>
            <w:r w:rsidR="007836F3" w:rsidRPr="00E1420F">
              <w:t>2;</w:t>
            </w:r>
            <w:r w:rsidR="000513BC" w:rsidRPr="00E1420F">
              <w:t>3</w:t>
            </w:r>
          </w:p>
        </w:tc>
        <w:tc>
          <w:tcPr>
            <w:tcW w:w="1967" w:type="dxa"/>
          </w:tcPr>
          <w:p w:rsidR="0062148E" w:rsidRPr="00E1420F" w:rsidRDefault="00E1420F" w:rsidP="00E1420F">
            <w:pPr>
              <w:jc w:val="center"/>
            </w:pPr>
            <w:r>
              <w:t>2</w:t>
            </w:r>
            <w:r w:rsidR="004D3C17" w:rsidRPr="00E1420F">
              <w:t>;</w:t>
            </w:r>
            <w:r>
              <w:t>3</w:t>
            </w:r>
            <w:r w:rsidR="007836F3" w:rsidRPr="00E1420F">
              <w:t>;</w:t>
            </w:r>
            <w:r>
              <w:t>6</w:t>
            </w:r>
          </w:p>
        </w:tc>
        <w:tc>
          <w:tcPr>
            <w:tcW w:w="2393" w:type="dxa"/>
          </w:tcPr>
          <w:p w:rsidR="0062148E" w:rsidRPr="00E1420F" w:rsidRDefault="00E1420F" w:rsidP="004D3C1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E1420F" w:rsidRDefault="00D0126A" w:rsidP="000513BC">
            <w:pPr>
              <w:jc w:val="center"/>
            </w:pPr>
            <w:r w:rsidRPr="00E1420F">
              <w:t>1</w:t>
            </w:r>
            <w:r w:rsidR="007D2B2B" w:rsidRPr="00E1420F">
              <w:t>;</w:t>
            </w:r>
            <w:r w:rsidR="007836F3" w:rsidRPr="00E1420F">
              <w:t>2;</w:t>
            </w:r>
            <w:r w:rsidR="000513BC" w:rsidRPr="00E1420F">
              <w:t>3</w:t>
            </w:r>
          </w:p>
        </w:tc>
        <w:tc>
          <w:tcPr>
            <w:tcW w:w="1967" w:type="dxa"/>
          </w:tcPr>
          <w:p w:rsidR="0062148E" w:rsidRPr="00E1420F" w:rsidRDefault="00E1420F" w:rsidP="0057582C">
            <w:pPr>
              <w:jc w:val="center"/>
            </w:pPr>
            <w:r>
              <w:t>4</w:t>
            </w:r>
            <w:r w:rsidR="00FB7705" w:rsidRPr="00E1420F">
              <w:t>;</w:t>
            </w:r>
            <w:r>
              <w:t>3</w:t>
            </w:r>
            <w:r w:rsidR="007836F3" w:rsidRPr="00E1420F">
              <w:t>;</w:t>
            </w:r>
            <w:r>
              <w:t>6</w:t>
            </w:r>
          </w:p>
        </w:tc>
        <w:tc>
          <w:tcPr>
            <w:tcW w:w="2393" w:type="dxa"/>
          </w:tcPr>
          <w:p w:rsidR="0062148E" w:rsidRPr="00E1420F" w:rsidRDefault="00E1420F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E1420F" w:rsidRDefault="000513BC" w:rsidP="008B6133">
            <w:pPr>
              <w:jc w:val="center"/>
            </w:pPr>
            <w:r w:rsidRPr="00E1420F">
              <w:t>1</w:t>
            </w:r>
            <w:r w:rsidR="007D2B2B" w:rsidRPr="00E1420F">
              <w:t>;</w:t>
            </w:r>
            <w:r w:rsidR="007836F3" w:rsidRPr="00E1420F">
              <w:t>2;</w:t>
            </w:r>
            <w:r w:rsidRPr="00E1420F">
              <w:t>3</w:t>
            </w:r>
          </w:p>
        </w:tc>
        <w:tc>
          <w:tcPr>
            <w:tcW w:w="1967" w:type="dxa"/>
          </w:tcPr>
          <w:p w:rsidR="0062148E" w:rsidRPr="00E1420F" w:rsidRDefault="00E1420F" w:rsidP="0057582C">
            <w:pPr>
              <w:jc w:val="center"/>
            </w:pPr>
            <w:r>
              <w:t>4</w:t>
            </w:r>
            <w:r w:rsidR="007D2B2B" w:rsidRPr="00E1420F">
              <w:t>;</w:t>
            </w:r>
            <w:r>
              <w:t>3</w:t>
            </w:r>
            <w:r w:rsidR="007836F3" w:rsidRPr="00E1420F">
              <w:t>;</w:t>
            </w:r>
            <w:r>
              <w:t>6</w:t>
            </w:r>
          </w:p>
        </w:tc>
        <w:tc>
          <w:tcPr>
            <w:tcW w:w="2393" w:type="dxa"/>
          </w:tcPr>
          <w:p w:rsidR="0062148E" w:rsidRPr="00E1420F" w:rsidRDefault="00E1420F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E1420F" w:rsidRDefault="0062148E" w:rsidP="004D3C17">
            <w:pPr>
              <w:jc w:val="center"/>
              <w:rPr>
                <w:b/>
              </w:rPr>
            </w:pPr>
            <w:r w:rsidRPr="00E1420F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E1420F" w:rsidRDefault="00E1420F" w:rsidP="005513C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1613"/>
        <w:gridCol w:w="1352"/>
        <w:gridCol w:w="5983"/>
      </w:tblGrid>
      <w:tr w:rsidR="00BA0801" w:rsidTr="00F11D5D">
        <w:tc>
          <w:tcPr>
            <w:tcW w:w="397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83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F11D5D">
        <w:tc>
          <w:tcPr>
            <w:tcW w:w="397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03200B" w:rsidTr="00F11D5D">
        <w:tc>
          <w:tcPr>
            <w:tcW w:w="397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5468CE" w:rsidRPr="005468CE" w:rsidRDefault="005468CE" w:rsidP="005468CE">
            <w:pPr>
              <w:rPr>
                <w:color w:val="000000"/>
                <w:sz w:val="24"/>
                <w:szCs w:val="24"/>
              </w:rPr>
            </w:pPr>
            <w:r w:rsidRPr="005468CE">
              <w:rPr>
                <w:color w:val="000000"/>
                <w:sz w:val="24"/>
                <w:szCs w:val="24"/>
                <w:lang w:val="en-US"/>
              </w:rPr>
              <w:t>Wu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JS</w:t>
            </w:r>
            <w:r w:rsidRPr="005468CE">
              <w:rPr>
                <w:color w:val="000000"/>
                <w:sz w:val="24"/>
                <w:szCs w:val="24"/>
              </w:rPr>
              <w:t xml:space="preserve">1,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Zhou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LF</w:t>
            </w:r>
            <w:r w:rsidRPr="005468CE">
              <w:rPr>
                <w:color w:val="000000"/>
                <w:sz w:val="24"/>
                <w:szCs w:val="24"/>
              </w:rPr>
              <w:t xml:space="preserve">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Tang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WJ</w:t>
            </w:r>
            <w:r w:rsidRPr="005468CE">
              <w:rPr>
                <w:color w:val="000000"/>
                <w:sz w:val="24"/>
                <w:szCs w:val="24"/>
              </w:rPr>
              <w:t xml:space="preserve">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Mao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Y</w:t>
            </w:r>
            <w:r w:rsidRPr="005468CE">
              <w:rPr>
                <w:color w:val="000000"/>
                <w:sz w:val="24"/>
                <w:szCs w:val="24"/>
              </w:rPr>
              <w:t xml:space="preserve">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Hu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J</w:t>
            </w:r>
            <w:r w:rsidRPr="005468CE">
              <w:rPr>
                <w:color w:val="000000"/>
                <w:sz w:val="24"/>
                <w:szCs w:val="24"/>
              </w:rPr>
              <w:t xml:space="preserve">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Song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YY</w:t>
            </w:r>
            <w:r w:rsidRPr="005468CE">
              <w:rPr>
                <w:color w:val="000000"/>
                <w:sz w:val="24"/>
                <w:szCs w:val="24"/>
              </w:rPr>
              <w:t xml:space="preserve">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Hong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XN</w:t>
            </w:r>
            <w:r w:rsidRPr="005468CE">
              <w:rPr>
                <w:color w:val="000000"/>
                <w:sz w:val="24"/>
                <w:szCs w:val="24"/>
              </w:rPr>
              <w:t xml:space="preserve">,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Du</w:t>
            </w:r>
            <w:r w:rsidRPr="005468CE">
              <w:rPr>
                <w:color w:val="000000"/>
                <w:sz w:val="24"/>
                <w:szCs w:val="24"/>
              </w:rPr>
              <w:t xml:space="preserve"> </w:t>
            </w:r>
            <w:r w:rsidRPr="005468CE">
              <w:rPr>
                <w:color w:val="000000"/>
                <w:sz w:val="24"/>
                <w:szCs w:val="24"/>
                <w:lang w:val="en-US"/>
              </w:rPr>
              <w:t>GH</w:t>
            </w:r>
            <w:r w:rsidRPr="005468CE">
              <w:rPr>
                <w:color w:val="000000"/>
                <w:sz w:val="24"/>
                <w:szCs w:val="24"/>
              </w:rPr>
              <w:t>.</w:t>
            </w:r>
          </w:p>
          <w:p w:rsidR="005468CE" w:rsidRPr="005468CE" w:rsidRDefault="005468CE" w:rsidP="005468CE">
            <w:pPr>
              <w:rPr>
                <w:color w:val="000000"/>
                <w:sz w:val="24"/>
                <w:szCs w:val="24"/>
                <w:lang w:val="en-US"/>
              </w:rPr>
            </w:pPr>
            <w:r w:rsidRPr="005468CE">
              <w:rPr>
                <w:color w:val="000000"/>
                <w:sz w:val="24"/>
                <w:szCs w:val="24"/>
                <w:lang w:val="en-US"/>
              </w:rPr>
              <w:t xml:space="preserve">Clinical evaluation and follow-up outcome of diffusion tensor imaging-based functional </w:t>
            </w:r>
            <w:proofErr w:type="spellStart"/>
            <w:r w:rsidRPr="005468CE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5468CE">
              <w:rPr>
                <w:color w:val="000000"/>
                <w:sz w:val="24"/>
                <w:szCs w:val="24"/>
                <w:lang w:val="en-US"/>
              </w:rPr>
              <w:t xml:space="preserve">: a prospective, controlled study in patients with </w:t>
            </w:r>
            <w:proofErr w:type="spellStart"/>
            <w:r w:rsidRPr="005468CE">
              <w:rPr>
                <w:color w:val="000000"/>
                <w:sz w:val="24"/>
                <w:szCs w:val="24"/>
                <w:lang w:val="en-US"/>
              </w:rPr>
              <w:t>gliomas</w:t>
            </w:r>
            <w:proofErr w:type="spellEnd"/>
            <w:r w:rsidRPr="005468CE">
              <w:rPr>
                <w:color w:val="000000"/>
                <w:sz w:val="24"/>
                <w:szCs w:val="24"/>
                <w:lang w:val="en-US"/>
              </w:rPr>
              <w:t xml:space="preserve"> involving pyramidal tracts.</w:t>
            </w:r>
          </w:p>
          <w:p w:rsidR="00BA1224" w:rsidRPr="00713483" w:rsidRDefault="005468CE" w:rsidP="005468C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68CE">
              <w:rPr>
                <w:color w:val="000000"/>
                <w:sz w:val="24"/>
                <w:szCs w:val="24"/>
                <w:lang w:val="en-US"/>
              </w:rPr>
              <w:t>http://www.ncbi.nlm.nih.gov/pubmed/18091270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A1224" w:rsidRPr="00713483" w:rsidRDefault="005468CE" w:rsidP="00CB4901">
            <w:pPr>
              <w:jc w:val="both"/>
              <w:rPr>
                <w:b/>
                <w:color w:val="000000"/>
                <w:highlight w:val="yellow"/>
              </w:rPr>
            </w:pPr>
            <w:r w:rsidRPr="005468CE">
              <w:rPr>
                <w:sz w:val="24"/>
                <w:szCs w:val="24"/>
              </w:rPr>
              <w:t>Проводилось сравнение между 2 – мя группами, безопасность рассматриваемой МТ выше безопасности компаратора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713483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5468C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713483" w:rsidRDefault="0057582C" w:rsidP="00602ACD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02ACD">
              <w:rPr>
                <w:sz w:val="24"/>
              </w:rPr>
              <w:t xml:space="preserve">Пациенты </w:t>
            </w:r>
            <w:r w:rsidR="005468CE" w:rsidRPr="00602ACD">
              <w:rPr>
                <w:sz w:val="24"/>
              </w:rPr>
              <w:t>с</w:t>
            </w:r>
            <w:r w:rsidR="005468CE" w:rsidRPr="005468CE">
              <w:rPr>
                <w:sz w:val="24"/>
              </w:rPr>
              <w:t xml:space="preserve"> глиомами головного мозга</w:t>
            </w:r>
            <w:r w:rsidRPr="00602ACD">
              <w:rPr>
                <w:sz w:val="24"/>
              </w:rPr>
              <w:t xml:space="preserve">, множитель- </w:t>
            </w:r>
            <w:r w:rsidR="00602ACD">
              <w:rPr>
                <w:sz w:val="24"/>
              </w:rPr>
              <w:t>0,5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713483" w:rsidRDefault="00602AC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602ACD">
              <w:rPr>
                <w:b/>
                <w:color w:val="000000"/>
              </w:rPr>
              <w:t>4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713483" w:rsidRDefault="00602ACD" w:rsidP="00F11D5D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Проведение</w:t>
            </w:r>
            <w:r w:rsidR="00F11D5D">
              <w:rPr>
                <w:sz w:val="24"/>
                <w:szCs w:val="24"/>
              </w:rPr>
              <w:t xml:space="preserve"> нейронавигации в сравнении с хирургическим методом</w:t>
            </w:r>
            <w:r w:rsidR="0057582C" w:rsidRPr="00602ACD">
              <w:rPr>
                <w:sz w:val="24"/>
                <w:szCs w:val="24"/>
              </w:rPr>
              <w:t xml:space="preserve">, </w:t>
            </w:r>
            <w:r w:rsidR="0057582C" w:rsidRPr="00F11D5D">
              <w:rPr>
                <w:sz w:val="24"/>
                <w:szCs w:val="24"/>
              </w:rPr>
              <w:t xml:space="preserve">множитель – </w:t>
            </w:r>
            <w:r w:rsidR="00F11D5D">
              <w:rPr>
                <w:sz w:val="24"/>
                <w:szCs w:val="24"/>
              </w:rPr>
              <w:t>0,5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713483" w:rsidRDefault="00F11D5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1D5D">
              <w:rPr>
                <w:b/>
                <w:color w:val="000000"/>
              </w:rPr>
              <w:t>4</w:t>
            </w:r>
          </w:p>
        </w:tc>
      </w:tr>
      <w:tr w:rsidR="00694E24" w:rsidRPr="0055399E" w:rsidTr="00F11D5D">
        <w:tc>
          <w:tcPr>
            <w:tcW w:w="397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694E24" w:rsidRPr="00713483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1D5D">
              <w:rPr>
                <w:b/>
                <w:color w:val="000000"/>
              </w:rPr>
              <w:t>2</w:t>
            </w:r>
          </w:p>
        </w:tc>
      </w:tr>
      <w:tr w:rsidR="00694E24" w:rsidRPr="0003200B" w:rsidTr="00F11D5D">
        <w:tc>
          <w:tcPr>
            <w:tcW w:w="397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F11D5D" w:rsidRPr="00F11D5D" w:rsidRDefault="00F11D5D" w:rsidP="00F11D5D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 in surgery of intracranial and spinal tumors</w:t>
            </w:r>
          </w:p>
          <w:p w:rsidR="00F11D5D" w:rsidRPr="00F11D5D" w:rsidRDefault="00F11D5D" w:rsidP="00F11D5D">
            <w:pPr>
              <w:rPr>
                <w:color w:val="000000"/>
                <w:sz w:val="24"/>
                <w:szCs w:val="24"/>
                <w:lang w:val="en-US"/>
              </w:rPr>
            </w:pPr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Nils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Haberland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Kristian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Ebmeier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, Rudolf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Hliscs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, Jan P. Grunewald,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Jörg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Silbermann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Jörg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Steenbeck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Hannes</w:t>
            </w:r>
            <w:proofErr w:type="spellEnd"/>
            <w:r w:rsidRPr="00F11D5D">
              <w:rPr>
                <w:color w:val="000000"/>
                <w:sz w:val="24"/>
                <w:szCs w:val="24"/>
                <w:lang w:val="en-US"/>
              </w:rPr>
              <w:t xml:space="preserve"> Nowak, Rolf </w:t>
            </w:r>
            <w:proofErr w:type="spellStart"/>
            <w:r w:rsidRPr="00F11D5D">
              <w:rPr>
                <w:color w:val="000000"/>
                <w:sz w:val="24"/>
                <w:szCs w:val="24"/>
                <w:lang w:val="en-US"/>
              </w:rPr>
              <w:t>Kalff</w:t>
            </w:r>
            <w:proofErr w:type="spellEnd"/>
          </w:p>
          <w:p w:rsidR="00694E24" w:rsidRPr="00F11D5D" w:rsidRDefault="00F11D5D" w:rsidP="00F11D5D">
            <w:pPr>
              <w:rPr>
                <w:color w:val="000000"/>
                <w:sz w:val="24"/>
                <w:szCs w:val="24"/>
                <w:lang w:val="en-US"/>
              </w:rPr>
            </w:pPr>
            <w:r w:rsidRPr="00F11D5D">
              <w:rPr>
                <w:color w:val="000000"/>
                <w:sz w:val="24"/>
                <w:szCs w:val="24"/>
                <w:lang w:val="en-US"/>
              </w:rPr>
              <w:t>http://link.springer.com/article/10.1007%2Fs004320000122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694E24" w:rsidRPr="00713483" w:rsidRDefault="00F11D5D" w:rsidP="00F11D5D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Данное рандомизированное клиническое исследование безопасно рассматриваемой МТ выше безопасности компаратора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713483" w:rsidRDefault="0057582C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1D5D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713483" w:rsidRDefault="00F11D5D" w:rsidP="00EB23D8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F11D5D">
              <w:rPr>
                <w:sz w:val="24"/>
              </w:rPr>
              <w:t xml:space="preserve">Пациенты с опухолями проведенные, пациенты с внутричерепными опухолями, проведенным </w:t>
            </w:r>
            <w:r w:rsidRPr="00F11D5D">
              <w:rPr>
                <w:sz w:val="24"/>
              </w:rPr>
              <w:lastRenderedPageBreak/>
              <w:t xml:space="preserve">нейронавигацию, множитель – </w:t>
            </w:r>
            <w:r w:rsidR="00EB23D8">
              <w:rPr>
                <w:sz w:val="24"/>
              </w:rPr>
              <w:t>0,5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713483" w:rsidRDefault="00EB23D8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713483" w:rsidRDefault="0057582C" w:rsidP="00F11D5D">
            <w:pPr>
              <w:rPr>
                <w:sz w:val="24"/>
                <w:szCs w:val="24"/>
                <w:highlight w:val="yellow"/>
              </w:rPr>
            </w:pPr>
            <w:r w:rsidRPr="00F11D5D">
              <w:rPr>
                <w:sz w:val="24"/>
                <w:szCs w:val="24"/>
              </w:rPr>
              <w:t>Проведение</w:t>
            </w:r>
            <w:r w:rsidR="00F11D5D" w:rsidRPr="00F11D5D">
              <w:rPr>
                <w:sz w:val="24"/>
                <w:szCs w:val="24"/>
              </w:rPr>
              <w:t xml:space="preserve"> </w:t>
            </w:r>
            <w:r w:rsidR="00F11D5D" w:rsidRPr="00F11D5D">
              <w:rPr>
                <w:sz w:val="24"/>
              </w:rPr>
              <w:t>интраоперационно</w:t>
            </w:r>
            <w:r w:rsidR="00F11D5D">
              <w:rPr>
                <w:sz w:val="24"/>
              </w:rPr>
              <w:t>го</w:t>
            </w:r>
            <w:r w:rsidR="00F11D5D" w:rsidRPr="00F11D5D">
              <w:rPr>
                <w:sz w:val="24"/>
              </w:rPr>
              <w:t xml:space="preserve"> КТ</w:t>
            </w:r>
            <w:r w:rsidR="00EB23D8">
              <w:rPr>
                <w:sz w:val="24"/>
                <w:szCs w:val="24"/>
              </w:rPr>
              <w:t>, множитель – 0,5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713483" w:rsidRDefault="00EB23D8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EB23D8" w:rsidRDefault="00BA0801" w:rsidP="00C65761">
            <w:pPr>
              <w:jc w:val="center"/>
            </w:pPr>
            <w:r w:rsidRPr="00EB23D8">
              <w:t>1</w:t>
            </w:r>
            <w:r w:rsidR="008B6133" w:rsidRPr="00EB23D8">
              <w:t>;</w:t>
            </w:r>
            <w:r w:rsidRPr="00EB23D8">
              <w:t>2</w:t>
            </w:r>
          </w:p>
        </w:tc>
        <w:tc>
          <w:tcPr>
            <w:tcW w:w="1967" w:type="dxa"/>
          </w:tcPr>
          <w:p w:rsidR="00BA0801" w:rsidRPr="00EB23D8" w:rsidRDefault="00EB23D8" w:rsidP="003760C5">
            <w:pPr>
              <w:jc w:val="center"/>
            </w:pPr>
            <w:r w:rsidRPr="00EB23D8">
              <w:t>4;4</w:t>
            </w:r>
          </w:p>
        </w:tc>
        <w:tc>
          <w:tcPr>
            <w:tcW w:w="2393" w:type="dxa"/>
          </w:tcPr>
          <w:p w:rsidR="00BA0801" w:rsidRPr="00EB23D8" w:rsidRDefault="00EB23D8" w:rsidP="004D3C17">
            <w:pPr>
              <w:jc w:val="center"/>
            </w:pPr>
            <w:r w:rsidRPr="00EB23D8"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EB23D8" w:rsidRDefault="00EB23D8" w:rsidP="00EB23D8">
            <w:pPr>
              <w:jc w:val="center"/>
            </w:pPr>
            <w:r w:rsidRPr="00EB23D8">
              <w:t>1;2</w:t>
            </w:r>
          </w:p>
        </w:tc>
        <w:tc>
          <w:tcPr>
            <w:tcW w:w="1967" w:type="dxa"/>
          </w:tcPr>
          <w:p w:rsidR="00BA0801" w:rsidRPr="00EB23D8" w:rsidRDefault="00EB23D8" w:rsidP="00EB23D8">
            <w:pPr>
              <w:jc w:val="center"/>
            </w:pPr>
            <w:r w:rsidRPr="00EB23D8">
              <w:t>4</w:t>
            </w:r>
            <w:r w:rsidR="00937BC3" w:rsidRPr="00EB23D8">
              <w:t>;</w:t>
            </w:r>
            <w:r w:rsidRPr="00EB23D8">
              <w:t>4</w:t>
            </w:r>
          </w:p>
        </w:tc>
        <w:tc>
          <w:tcPr>
            <w:tcW w:w="2393" w:type="dxa"/>
          </w:tcPr>
          <w:p w:rsidR="00BA0801" w:rsidRPr="00EB23D8" w:rsidRDefault="00EB23D8" w:rsidP="004D3C17">
            <w:pPr>
              <w:jc w:val="center"/>
            </w:pPr>
            <w:r w:rsidRPr="00EB23D8"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EB23D8" w:rsidRDefault="00BA0801" w:rsidP="004D3C17">
            <w:pPr>
              <w:jc w:val="center"/>
              <w:rPr>
                <w:b/>
              </w:rPr>
            </w:pPr>
            <w:r w:rsidRPr="00EB23D8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EB23D8" w:rsidRDefault="00EB23D8" w:rsidP="004D3C17">
            <w:pPr>
              <w:jc w:val="center"/>
              <w:rPr>
                <w:b/>
              </w:rPr>
            </w:pPr>
            <w:r w:rsidRPr="00EB23D8"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787"/>
        <w:gridCol w:w="1812"/>
        <w:gridCol w:w="1226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F8D" w:rsidRDefault="00EE159C" w:rsidP="003760C5">
            <w:pPr>
              <w:ind w:left="80"/>
              <w:jc w:val="both"/>
              <w:rPr>
                <w:sz w:val="22"/>
                <w:szCs w:val="22"/>
              </w:rPr>
            </w:pPr>
            <w:r w:rsidRPr="00EE159C">
              <w:rPr>
                <w:sz w:val="22"/>
                <w:szCs w:val="22"/>
              </w:rPr>
              <w:t>Акционерное общество «Национальный центр нейрохирургии»</w:t>
            </w:r>
            <w:r>
              <w:rPr>
                <w:sz w:val="22"/>
                <w:szCs w:val="22"/>
              </w:rPr>
              <w:t>;</w:t>
            </w:r>
          </w:p>
          <w:p w:rsidR="00EE159C" w:rsidRPr="00B27E1D" w:rsidRDefault="00EE159C" w:rsidP="003760C5">
            <w:pPr>
              <w:ind w:left="80"/>
              <w:jc w:val="both"/>
              <w:rPr>
                <w:sz w:val="22"/>
                <w:szCs w:val="22"/>
              </w:rPr>
            </w:pPr>
            <w:r w:rsidRPr="00EE159C">
              <w:rPr>
                <w:sz w:val="22"/>
                <w:szCs w:val="22"/>
              </w:rPr>
              <w:t>Государственное коммунальное казенное предприятие "Областная клиническая больница" управления здравоохранения Южно-Казахстанской области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 xml:space="preserve">Есть технологии, применяющиеся по указанным показаниям, другой группы (механизма), уступающие по своей клинической или </w:t>
            </w:r>
            <w:r w:rsidRPr="0096326D">
              <w:rPr>
                <w:sz w:val="24"/>
                <w:szCs w:val="24"/>
              </w:rPr>
              <w:lastRenderedPageBreak/>
              <w:t>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E5764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AE5764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03200B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44B24" w:rsidRDefault="00744B24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744B24">
              <w:rPr>
                <w:color w:val="000000"/>
                <w:sz w:val="24"/>
                <w:szCs w:val="24"/>
                <w:lang w:val="en-US"/>
              </w:rPr>
              <w:t xml:space="preserve">Intraoperative computed tomography registration and electromagnetic </w:t>
            </w:r>
            <w:proofErr w:type="spellStart"/>
            <w:r w:rsidRPr="00744B24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744B24">
              <w:rPr>
                <w:color w:val="000000"/>
                <w:sz w:val="24"/>
                <w:szCs w:val="24"/>
                <w:lang w:val="en-US"/>
              </w:rPr>
              <w:t xml:space="preserve"> for </w:t>
            </w:r>
            <w:proofErr w:type="spellStart"/>
            <w:r w:rsidRPr="00744B24">
              <w:rPr>
                <w:color w:val="000000"/>
                <w:sz w:val="24"/>
                <w:szCs w:val="24"/>
                <w:lang w:val="en-US"/>
              </w:rPr>
              <w:t>transsphenoidal</w:t>
            </w:r>
            <w:proofErr w:type="spellEnd"/>
            <w:r w:rsidRPr="00744B24">
              <w:rPr>
                <w:color w:val="000000"/>
                <w:sz w:val="24"/>
                <w:szCs w:val="24"/>
                <w:lang w:val="en-US"/>
              </w:rPr>
              <w:t xml:space="preserve"> pituitary surgery: accuracy and time effectiveness.</w:t>
            </w:r>
          </w:p>
          <w:p w:rsidR="00744B24" w:rsidRDefault="00744B24" w:rsidP="00B70A86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744B24">
              <w:rPr>
                <w:color w:val="000000"/>
                <w:sz w:val="24"/>
                <w:szCs w:val="24"/>
                <w:lang w:val="en-US"/>
              </w:rPr>
              <w:t>Eboli</w:t>
            </w:r>
            <w:proofErr w:type="spellEnd"/>
            <w:r w:rsidRPr="00744B24">
              <w:rPr>
                <w:color w:val="000000"/>
                <w:sz w:val="24"/>
                <w:szCs w:val="24"/>
                <w:lang w:val="en-US"/>
              </w:rPr>
              <w:t xml:space="preserve"> P1, </w:t>
            </w:r>
            <w:proofErr w:type="spellStart"/>
            <w:r w:rsidRPr="00744B24">
              <w:rPr>
                <w:color w:val="000000"/>
                <w:sz w:val="24"/>
                <w:szCs w:val="24"/>
                <w:lang w:val="en-US"/>
              </w:rPr>
              <w:t>Shafa</w:t>
            </w:r>
            <w:proofErr w:type="spellEnd"/>
            <w:r w:rsidRPr="00744B24">
              <w:rPr>
                <w:color w:val="000000"/>
                <w:sz w:val="24"/>
                <w:szCs w:val="24"/>
                <w:lang w:val="en-US"/>
              </w:rPr>
              <w:t xml:space="preserve"> B, </w:t>
            </w:r>
            <w:proofErr w:type="spellStart"/>
            <w:r w:rsidRPr="00744B24">
              <w:rPr>
                <w:color w:val="000000"/>
                <w:sz w:val="24"/>
                <w:szCs w:val="24"/>
                <w:lang w:val="en-US"/>
              </w:rPr>
              <w:t>Mayberg</w:t>
            </w:r>
            <w:proofErr w:type="spellEnd"/>
            <w:r w:rsidRPr="00744B24">
              <w:rPr>
                <w:color w:val="000000"/>
                <w:sz w:val="24"/>
                <w:szCs w:val="24"/>
                <w:lang w:val="en-US"/>
              </w:rPr>
              <w:t xml:space="preserve"> M.</w:t>
            </w:r>
          </w:p>
          <w:p w:rsidR="00B70A86" w:rsidRPr="00713483" w:rsidRDefault="00744B24" w:rsidP="00B70A8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744B24">
              <w:rPr>
                <w:color w:val="000000"/>
                <w:sz w:val="24"/>
                <w:szCs w:val="24"/>
                <w:lang w:val="en-US"/>
              </w:rPr>
              <w:t>http://www.ncbi.nlm.nih.gov/pubmed/20560723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70A86" w:rsidRPr="00713483" w:rsidRDefault="00744B24" w:rsidP="00744B24">
            <w:pPr>
              <w:jc w:val="both"/>
              <w:rPr>
                <w:b/>
                <w:color w:val="000000"/>
                <w:highlight w:val="yellow"/>
              </w:rPr>
            </w:pPr>
            <w:r w:rsidRPr="00744B24">
              <w:rPr>
                <w:sz w:val="24"/>
                <w:szCs w:val="24"/>
              </w:rPr>
              <w:t xml:space="preserve">Авторы оценивали целесообразность, анатомическую точность, а также затрат эффективность нейронавигации в сочетании с портативным интраоперационной КТ </w:t>
            </w:r>
            <w:r>
              <w:rPr>
                <w:sz w:val="24"/>
                <w:szCs w:val="24"/>
              </w:rPr>
              <w:t xml:space="preserve">при </w:t>
            </w:r>
            <w:r w:rsidRPr="00744B24">
              <w:rPr>
                <w:sz w:val="24"/>
                <w:szCs w:val="24"/>
              </w:rPr>
              <w:t>транссфеноидальной аденомэктомии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44B24" w:rsidRDefault="00B70A86" w:rsidP="00B70A86">
            <w:pPr>
              <w:jc w:val="center"/>
              <w:rPr>
                <w:b/>
                <w:color w:val="000000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44B24" w:rsidRDefault="00B70A86" w:rsidP="00744B24">
            <w:pPr>
              <w:tabs>
                <w:tab w:val="left" w:pos="280"/>
              </w:tabs>
              <w:rPr>
                <w:sz w:val="24"/>
              </w:rPr>
            </w:pPr>
            <w:r w:rsidRPr="00744B24">
              <w:rPr>
                <w:sz w:val="24"/>
              </w:rPr>
              <w:t xml:space="preserve">Пациенты с </w:t>
            </w:r>
            <w:r w:rsidR="00744B24" w:rsidRPr="00744B24">
              <w:rPr>
                <w:sz w:val="24"/>
              </w:rPr>
              <w:t>удалением аденомы гипофиза или нейроэпителиальных кист</w:t>
            </w:r>
            <w:r w:rsidRPr="00744B24">
              <w:rPr>
                <w:sz w:val="24"/>
              </w:rPr>
              <w:t>, мн</w:t>
            </w:r>
            <w:r w:rsidRPr="00744B24">
              <w:rPr>
                <w:sz w:val="24"/>
                <w:szCs w:val="24"/>
              </w:rPr>
              <w:t xml:space="preserve">ожитель – </w:t>
            </w:r>
            <w:r w:rsidRPr="00744B24">
              <w:rPr>
                <w:sz w:val="24"/>
              </w:rPr>
              <w:t xml:space="preserve">1 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3483" w:rsidRDefault="00B70A86" w:rsidP="00B70A86">
            <w:pPr>
              <w:jc w:val="center"/>
              <w:rPr>
                <w:b/>
                <w:color w:val="000000"/>
                <w:highlight w:val="yellow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3483" w:rsidRDefault="00B70A86" w:rsidP="00744B24">
            <w:pPr>
              <w:jc w:val="both"/>
              <w:rPr>
                <w:b/>
                <w:color w:val="000000"/>
                <w:highlight w:val="yellow"/>
              </w:rPr>
            </w:pPr>
            <w:r w:rsidRPr="00744B24">
              <w:rPr>
                <w:sz w:val="24"/>
                <w:szCs w:val="24"/>
              </w:rPr>
              <w:t xml:space="preserve">Проведение </w:t>
            </w:r>
            <w:r w:rsidR="00744B24" w:rsidRPr="00744B24">
              <w:rPr>
                <w:sz w:val="24"/>
                <w:szCs w:val="24"/>
              </w:rPr>
              <w:t>хирургического метода в сравнении с нейронавигацией, м</w:t>
            </w:r>
            <w:r w:rsidRPr="00744B24">
              <w:rPr>
                <w:sz w:val="24"/>
                <w:szCs w:val="24"/>
              </w:rPr>
              <w:t>ножитель –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3483" w:rsidRDefault="00B70A86" w:rsidP="00B70A86">
            <w:pPr>
              <w:jc w:val="center"/>
              <w:rPr>
                <w:b/>
                <w:color w:val="000000"/>
                <w:highlight w:val="yellow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3483" w:rsidRDefault="00B70A86" w:rsidP="00744B24">
            <w:pPr>
              <w:tabs>
                <w:tab w:val="left" w:pos="232"/>
              </w:tabs>
              <w:jc w:val="both"/>
              <w:rPr>
                <w:b/>
                <w:color w:val="000000"/>
                <w:highlight w:val="yellow"/>
              </w:rPr>
            </w:pPr>
            <w:r w:rsidRPr="00744B24">
              <w:rPr>
                <w:sz w:val="24"/>
                <w:szCs w:val="24"/>
              </w:rPr>
              <w:t>По результатам анализа, было показано экономическая эффективность</w:t>
            </w:r>
            <w:r w:rsidR="00744B24" w:rsidRPr="00744B24">
              <w:rPr>
                <w:sz w:val="24"/>
                <w:szCs w:val="24"/>
              </w:rPr>
              <w:t xml:space="preserve"> нейронавигации,</w:t>
            </w:r>
            <w:r w:rsidRPr="00744B24">
              <w:rPr>
                <w:sz w:val="24"/>
                <w:szCs w:val="24"/>
              </w:rPr>
              <w:t xml:space="preserve"> </w:t>
            </w:r>
            <w:r w:rsidR="00744B24" w:rsidRPr="00744B24">
              <w:rPr>
                <w:sz w:val="24"/>
                <w:szCs w:val="24"/>
              </w:rPr>
              <w:t>м</w:t>
            </w:r>
            <w:r w:rsidRPr="00744B24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3483" w:rsidRDefault="00B70A86" w:rsidP="00B70A86">
            <w:pPr>
              <w:jc w:val="center"/>
              <w:rPr>
                <w:b/>
                <w:color w:val="000000"/>
                <w:highlight w:val="yellow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lastRenderedPageBreak/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  <w:rPr>
                <w:b/>
              </w:rPr>
            </w:pPr>
            <w:r w:rsidRPr="00744B24"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EE159C" w:rsidRPr="00EE159C">
        <w:rPr>
          <w:b/>
        </w:rPr>
        <w:t>123</w:t>
      </w:r>
      <w:r w:rsidR="00250A2D" w:rsidRPr="00665DAD">
        <w:rPr>
          <w:b/>
        </w:rPr>
        <w:t xml:space="preserve"> пациентов</w:t>
      </w:r>
    </w:p>
    <w:p w:rsidR="00250A2D" w:rsidRPr="00744B24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665DAD" w:rsidRPr="00C54E09">
        <w:rPr>
          <w:b/>
        </w:rPr>
        <w:t>1</w:t>
      </w:r>
      <w:r w:rsidR="00744B24">
        <w:rPr>
          <w:b/>
        </w:rPr>
        <w:t>23</w:t>
      </w:r>
      <w:r w:rsidR="00066548" w:rsidRPr="00C54E09">
        <w:rPr>
          <w:b/>
          <w:lang w:val="en-US"/>
        </w:rPr>
        <w:t xml:space="preserve"> </w:t>
      </w:r>
      <w:r w:rsidR="00250A2D" w:rsidRPr="00C54E09">
        <w:rPr>
          <w:b/>
        </w:rPr>
        <w:t>=</w:t>
      </w:r>
      <w:r w:rsidR="00066548" w:rsidRPr="00C54E09">
        <w:rPr>
          <w:b/>
          <w:lang w:val="en-US"/>
        </w:rPr>
        <w:t xml:space="preserve"> </w:t>
      </w:r>
      <w:r w:rsidR="00744B24">
        <w:rPr>
          <w:b/>
        </w:rPr>
        <w:t>11924850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744B24" w:rsidP="009B56D0">
      <w:pPr>
        <w:jc w:val="both"/>
        <w:rPr>
          <w:b/>
        </w:rPr>
      </w:pPr>
      <w:r>
        <w:rPr>
          <w:b/>
        </w:rPr>
        <w:t>11924850</w:t>
      </w:r>
      <w:r w:rsidR="000C0E96" w:rsidRPr="00665DAD">
        <w:rPr>
          <w:b/>
        </w:rPr>
        <w:t xml:space="preserve">/71,8(%) = </w:t>
      </w:r>
      <w:r w:rsidR="00C54E09" w:rsidRPr="00744B24">
        <w:rPr>
          <w:b/>
        </w:rPr>
        <w:t>1</w:t>
      </w:r>
      <w:r w:rsidRPr="00744B24">
        <w:rPr>
          <w:b/>
        </w:rPr>
        <w:t xml:space="preserve">66084, 261 </w:t>
      </w:r>
      <w:proofErr w:type="spellStart"/>
      <w:r w:rsidR="00EB5D81" w:rsidRPr="00744B24">
        <w:rPr>
          <w:b/>
        </w:rPr>
        <w:t>тг</w:t>
      </w:r>
      <w:proofErr w:type="spellEnd"/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</w:t>
      </w:r>
      <w:r w:rsidR="009B56D0" w:rsidRPr="00C54E09">
        <w:t xml:space="preserve"> </w:t>
      </w:r>
      <w:r w:rsidRPr="00C54E09">
        <w:t>=</w:t>
      </w:r>
      <w:r w:rsidRPr="00C54E09">
        <w:rPr>
          <w:b/>
        </w:rPr>
        <w:t xml:space="preserve"> </w:t>
      </w:r>
      <w:r w:rsidR="00572904" w:rsidRPr="00572904">
        <w:rPr>
          <w:b/>
        </w:rPr>
        <w:t>166084, 261</w:t>
      </w:r>
      <w:r w:rsidR="00EE36A4" w:rsidRPr="00572904">
        <w:rPr>
          <w:b/>
        </w:rPr>
        <w:t xml:space="preserve"> </w:t>
      </w:r>
      <w:r w:rsidRPr="00572904">
        <w:t>*100/6 903 337,245</w:t>
      </w:r>
      <w:r w:rsidRPr="00572904">
        <w:rPr>
          <w:b/>
        </w:rPr>
        <w:t xml:space="preserve"> </w:t>
      </w:r>
      <w:proofErr w:type="spellStart"/>
      <w:r w:rsidRPr="00572904">
        <w:rPr>
          <w:b/>
        </w:rPr>
        <w:t>тг</w:t>
      </w:r>
      <w:proofErr w:type="spellEnd"/>
      <w:r w:rsidR="009B56D0" w:rsidRPr="00572904">
        <w:rPr>
          <w:b/>
        </w:rPr>
        <w:t xml:space="preserve"> </w:t>
      </w:r>
      <w:r w:rsidRPr="00572904">
        <w:rPr>
          <w:b/>
        </w:rPr>
        <w:t>=</w:t>
      </w:r>
      <w:r w:rsidR="009B56D0" w:rsidRPr="00572904">
        <w:rPr>
          <w:b/>
        </w:rPr>
        <w:t xml:space="preserve"> </w:t>
      </w:r>
      <w:r w:rsidR="00C54E09" w:rsidRPr="00572904">
        <w:rPr>
          <w:b/>
        </w:rPr>
        <w:t>0</w:t>
      </w:r>
      <w:r w:rsidRPr="00572904">
        <w:rPr>
          <w:b/>
        </w:rPr>
        <w:t>,</w:t>
      </w:r>
      <w:r w:rsidR="00665DAD" w:rsidRPr="00572904">
        <w:rPr>
          <w:b/>
        </w:rPr>
        <w:t>1</w:t>
      </w:r>
      <w:r w:rsidR="00572904" w:rsidRPr="00572904">
        <w:rPr>
          <w:b/>
        </w:rPr>
        <w:t xml:space="preserve">617 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3200B"/>
    <w:rsid w:val="000349E9"/>
    <w:rsid w:val="000513BC"/>
    <w:rsid w:val="00066548"/>
    <w:rsid w:val="000736F9"/>
    <w:rsid w:val="00080C23"/>
    <w:rsid w:val="00082084"/>
    <w:rsid w:val="00085D5E"/>
    <w:rsid w:val="00091CE3"/>
    <w:rsid w:val="000A1446"/>
    <w:rsid w:val="000C0E96"/>
    <w:rsid w:val="00102A45"/>
    <w:rsid w:val="00102C5B"/>
    <w:rsid w:val="00157F87"/>
    <w:rsid w:val="00164C9C"/>
    <w:rsid w:val="001703D1"/>
    <w:rsid w:val="00171AC4"/>
    <w:rsid w:val="001822EC"/>
    <w:rsid w:val="001868D8"/>
    <w:rsid w:val="00191277"/>
    <w:rsid w:val="00196F76"/>
    <w:rsid w:val="001A1CF1"/>
    <w:rsid w:val="001A71AF"/>
    <w:rsid w:val="001B2085"/>
    <w:rsid w:val="001C2D61"/>
    <w:rsid w:val="001D16B1"/>
    <w:rsid w:val="001E3895"/>
    <w:rsid w:val="001F239F"/>
    <w:rsid w:val="001F64DE"/>
    <w:rsid w:val="001F7C5C"/>
    <w:rsid w:val="002158D3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5F8D"/>
    <w:rsid w:val="002E2E3D"/>
    <w:rsid w:val="002F2ED9"/>
    <w:rsid w:val="00333652"/>
    <w:rsid w:val="00356E1A"/>
    <w:rsid w:val="00365843"/>
    <w:rsid w:val="0036586A"/>
    <w:rsid w:val="003760C5"/>
    <w:rsid w:val="00380F07"/>
    <w:rsid w:val="0038292D"/>
    <w:rsid w:val="00393799"/>
    <w:rsid w:val="003B290B"/>
    <w:rsid w:val="003C40F4"/>
    <w:rsid w:val="003D50EF"/>
    <w:rsid w:val="003D6B63"/>
    <w:rsid w:val="003E0F89"/>
    <w:rsid w:val="003E6B06"/>
    <w:rsid w:val="004438EB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0DD4"/>
    <w:rsid w:val="004D3C17"/>
    <w:rsid w:val="004F080C"/>
    <w:rsid w:val="0051537E"/>
    <w:rsid w:val="00531A33"/>
    <w:rsid w:val="00534526"/>
    <w:rsid w:val="00543766"/>
    <w:rsid w:val="005468CE"/>
    <w:rsid w:val="00550E11"/>
    <w:rsid w:val="005513C0"/>
    <w:rsid w:val="00552F22"/>
    <w:rsid w:val="0055399E"/>
    <w:rsid w:val="00567B47"/>
    <w:rsid w:val="00572904"/>
    <w:rsid w:val="0057582C"/>
    <w:rsid w:val="00582057"/>
    <w:rsid w:val="005A2483"/>
    <w:rsid w:val="005A3006"/>
    <w:rsid w:val="005A48BC"/>
    <w:rsid w:val="005B1365"/>
    <w:rsid w:val="005B6299"/>
    <w:rsid w:val="005D2AF4"/>
    <w:rsid w:val="005D3ADE"/>
    <w:rsid w:val="005F02D3"/>
    <w:rsid w:val="00602ACD"/>
    <w:rsid w:val="006146E7"/>
    <w:rsid w:val="0062148E"/>
    <w:rsid w:val="00624706"/>
    <w:rsid w:val="00626993"/>
    <w:rsid w:val="006317BE"/>
    <w:rsid w:val="00633B31"/>
    <w:rsid w:val="00644454"/>
    <w:rsid w:val="0065599A"/>
    <w:rsid w:val="00660538"/>
    <w:rsid w:val="00665DAD"/>
    <w:rsid w:val="00677DA6"/>
    <w:rsid w:val="00685C2A"/>
    <w:rsid w:val="00686B09"/>
    <w:rsid w:val="00694E24"/>
    <w:rsid w:val="006A68D7"/>
    <w:rsid w:val="006A6EE4"/>
    <w:rsid w:val="006B23B3"/>
    <w:rsid w:val="006B721B"/>
    <w:rsid w:val="006B75F1"/>
    <w:rsid w:val="006C7C23"/>
    <w:rsid w:val="006E48D7"/>
    <w:rsid w:val="006F2DE2"/>
    <w:rsid w:val="00705563"/>
    <w:rsid w:val="00712CBC"/>
    <w:rsid w:val="00713483"/>
    <w:rsid w:val="00726622"/>
    <w:rsid w:val="00730BA1"/>
    <w:rsid w:val="00736861"/>
    <w:rsid w:val="00744838"/>
    <w:rsid w:val="00744B24"/>
    <w:rsid w:val="0074582C"/>
    <w:rsid w:val="00750942"/>
    <w:rsid w:val="00761D50"/>
    <w:rsid w:val="007836F3"/>
    <w:rsid w:val="00784E56"/>
    <w:rsid w:val="007C09F8"/>
    <w:rsid w:val="007D2B2B"/>
    <w:rsid w:val="007E0446"/>
    <w:rsid w:val="007F3839"/>
    <w:rsid w:val="00810EEE"/>
    <w:rsid w:val="008111AF"/>
    <w:rsid w:val="00821AF6"/>
    <w:rsid w:val="008234F6"/>
    <w:rsid w:val="00824155"/>
    <w:rsid w:val="008543BD"/>
    <w:rsid w:val="00863AFE"/>
    <w:rsid w:val="00877548"/>
    <w:rsid w:val="00896EF6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BC3"/>
    <w:rsid w:val="0096326D"/>
    <w:rsid w:val="009800C0"/>
    <w:rsid w:val="0098282D"/>
    <w:rsid w:val="00987915"/>
    <w:rsid w:val="009959E8"/>
    <w:rsid w:val="00996E39"/>
    <w:rsid w:val="0099780B"/>
    <w:rsid w:val="009A56E6"/>
    <w:rsid w:val="009B56D0"/>
    <w:rsid w:val="009C08A8"/>
    <w:rsid w:val="009C3AF4"/>
    <w:rsid w:val="009C528E"/>
    <w:rsid w:val="00A04A42"/>
    <w:rsid w:val="00A1029C"/>
    <w:rsid w:val="00A411D1"/>
    <w:rsid w:val="00A57C75"/>
    <w:rsid w:val="00A87B16"/>
    <w:rsid w:val="00A92052"/>
    <w:rsid w:val="00AB09B1"/>
    <w:rsid w:val="00AB1C55"/>
    <w:rsid w:val="00AB453F"/>
    <w:rsid w:val="00AC083D"/>
    <w:rsid w:val="00AE5764"/>
    <w:rsid w:val="00B102C2"/>
    <w:rsid w:val="00B120FD"/>
    <w:rsid w:val="00B171E5"/>
    <w:rsid w:val="00B27E1D"/>
    <w:rsid w:val="00B3487A"/>
    <w:rsid w:val="00B46BF0"/>
    <w:rsid w:val="00B51926"/>
    <w:rsid w:val="00B64CDE"/>
    <w:rsid w:val="00B70A86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C02086"/>
    <w:rsid w:val="00C03668"/>
    <w:rsid w:val="00C13499"/>
    <w:rsid w:val="00C33B31"/>
    <w:rsid w:val="00C33BCC"/>
    <w:rsid w:val="00C34675"/>
    <w:rsid w:val="00C34791"/>
    <w:rsid w:val="00C41A5F"/>
    <w:rsid w:val="00C45415"/>
    <w:rsid w:val="00C476A5"/>
    <w:rsid w:val="00C54E09"/>
    <w:rsid w:val="00C65761"/>
    <w:rsid w:val="00C72425"/>
    <w:rsid w:val="00C777D4"/>
    <w:rsid w:val="00C94D2D"/>
    <w:rsid w:val="00CB4901"/>
    <w:rsid w:val="00D0126A"/>
    <w:rsid w:val="00D10C48"/>
    <w:rsid w:val="00D300F3"/>
    <w:rsid w:val="00D32BBF"/>
    <w:rsid w:val="00D41206"/>
    <w:rsid w:val="00D45B8C"/>
    <w:rsid w:val="00D503B2"/>
    <w:rsid w:val="00D87FEF"/>
    <w:rsid w:val="00D92AE1"/>
    <w:rsid w:val="00DA64FC"/>
    <w:rsid w:val="00DA6953"/>
    <w:rsid w:val="00DA7C12"/>
    <w:rsid w:val="00DC223D"/>
    <w:rsid w:val="00DC44C7"/>
    <w:rsid w:val="00DD7C1B"/>
    <w:rsid w:val="00DF4A69"/>
    <w:rsid w:val="00E1420F"/>
    <w:rsid w:val="00E14984"/>
    <w:rsid w:val="00E32CF8"/>
    <w:rsid w:val="00E34C6E"/>
    <w:rsid w:val="00E40573"/>
    <w:rsid w:val="00E46FE9"/>
    <w:rsid w:val="00E56A1B"/>
    <w:rsid w:val="00E72950"/>
    <w:rsid w:val="00E72B12"/>
    <w:rsid w:val="00E72C25"/>
    <w:rsid w:val="00E76AF1"/>
    <w:rsid w:val="00E930D0"/>
    <w:rsid w:val="00EB23D8"/>
    <w:rsid w:val="00EB5D81"/>
    <w:rsid w:val="00ED4FDF"/>
    <w:rsid w:val="00EE159C"/>
    <w:rsid w:val="00EE36A4"/>
    <w:rsid w:val="00EE440D"/>
    <w:rsid w:val="00EF336F"/>
    <w:rsid w:val="00F11D5D"/>
    <w:rsid w:val="00F212D0"/>
    <w:rsid w:val="00F477C9"/>
    <w:rsid w:val="00F51E48"/>
    <w:rsid w:val="00F52350"/>
    <w:rsid w:val="00F6521A"/>
    <w:rsid w:val="00F8018E"/>
    <w:rsid w:val="00F901E2"/>
    <w:rsid w:val="00F94FAA"/>
    <w:rsid w:val="00FB3B88"/>
    <w:rsid w:val="00FB441D"/>
    <w:rsid w:val="00FB4F6C"/>
    <w:rsid w:val="00FB7131"/>
    <w:rsid w:val="00FB7705"/>
    <w:rsid w:val="00FC1DDF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8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70</cp:revision>
  <dcterms:created xsi:type="dcterms:W3CDTF">2016-08-10T12:49:00Z</dcterms:created>
  <dcterms:modified xsi:type="dcterms:W3CDTF">2016-09-05T06:05:00Z</dcterms:modified>
</cp:coreProperties>
</file>